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7E" w:rsidRPr="0063207E" w:rsidRDefault="0063207E" w:rsidP="0063207E">
      <w:pPr>
        <w:spacing w:line="360" w:lineRule="exact"/>
        <w:jc w:val="right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2016/10/18</w:t>
      </w:r>
    </w:p>
    <w:p w:rsidR="001A4383" w:rsidRDefault="001A4383" w:rsidP="001A4383">
      <w:pPr>
        <w:spacing w:line="360" w:lineRule="exact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Graduate Requirements of International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Master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 Student</w:t>
      </w:r>
    </w:p>
    <w:p w:rsidR="00EF4614" w:rsidRDefault="00EF4614"/>
    <w:p w:rsidR="00025FE8" w:rsidRPr="00025FE8" w:rsidRDefault="00025FE8" w:rsidP="00025FE8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025FE8">
        <w:rPr>
          <w:rFonts w:ascii="Times New Roman" w:eastAsia="標楷體" w:hAnsi="Times New Roman"/>
          <w:color w:val="000000"/>
          <w:szCs w:val="24"/>
        </w:rPr>
        <w:t>Minimum requirement for graduation: Completion of 3</w:t>
      </w:r>
      <w:r w:rsidR="0063207E" w:rsidRPr="0063207E">
        <w:rPr>
          <w:rFonts w:ascii="Times New Roman" w:eastAsia="標楷體" w:hAnsi="Times New Roman" w:hint="eastAsia"/>
          <w:color w:val="000000"/>
          <w:szCs w:val="24"/>
        </w:rPr>
        <w:t>0</w:t>
      </w:r>
      <w:r w:rsidRPr="00025FE8">
        <w:rPr>
          <w:rFonts w:ascii="Times New Roman" w:eastAsia="標楷體" w:hAnsi="Times New Roman"/>
          <w:color w:val="000000"/>
          <w:szCs w:val="24"/>
        </w:rPr>
        <w:t xml:space="preserve"> semester-hours of course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025FE8">
        <w:rPr>
          <w:rFonts w:ascii="Times New Roman" w:eastAsia="標楷體" w:hAnsi="Times New Roman"/>
          <w:color w:val="000000"/>
          <w:szCs w:val="24"/>
        </w:rPr>
        <w:t xml:space="preserve">work with an average grade of 70. Of these 30 hours, 17 must be required nursing courses, 7 must be elective nursing courses and 6 must be Thesis. </w:t>
      </w:r>
    </w:p>
    <w:p w:rsidR="00025FE8" w:rsidRDefault="00025FE8" w:rsidP="00025FE8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025FE8">
        <w:rPr>
          <w:rFonts w:ascii="Times New Roman" w:eastAsia="標楷體" w:hAnsi="Times New Roman"/>
          <w:color w:val="000000"/>
          <w:szCs w:val="24"/>
        </w:rPr>
        <w:t>If the students plagiarized sections of their</w:t>
      </w:r>
      <w:r>
        <w:rPr>
          <w:rFonts w:ascii="Times New Roman" w:eastAsia="標楷體" w:hAnsi="Times New Roman"/>
          <w:color w:val="000000"/>
          <w:szCs w:val="24"/>
        </w:rPr>
        <w:t xml:space="preserve"> final assignments/reports, the</w:t>
      </w:r>
    </w:p>
    <w:p w:rsidR="00025FE8" w:rsidRDefault="00025FE8" w:rsidP="00025FE8">
      <w:pPr>
        <w:pStyle w:val="a3"/>
        <w:spacing w:line="4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025FE8">
        <w:rPr>
          <w:rFonts w:ascii="Times New Roman" w:eastAsia="標楷體" w:hAnsi="Times New Roman"/>
          <w:color w:val="000000"/>
          <w:szCs w:val="24"/>
        </w:rPr>
        <w:t>assignments/reports will be scored as “0” (zero)</w:t>
      </w:r>
    </w:p>
    <w:p w:rsidR="00095A81" w:rsidRPr="00025FE8" w:rsidRDefault="00095A81" w:rsidP="00025FE8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025FE8">
        <w:rPr>
          <w:rFonts w:ascii="Times New Roman" w:eastAsia="標楷體" w:hAnsi="Times New Roman"/>
          <w:color w:val="000000"/>
          <w:szCs w:val="24"/>
        </w:rPr>
        <w:t>An English proficiency test score equivalent to one of the following or above fo</w:t>
      </w:r>
      <w:r w:rsidR="007179D8">
        <w:rPr>
          <w:rFonts w:ascii="Times New Roman" w:eastAsia="標楷體" w:hAnsi="Times New Roman"/>
          <w:color w:val="000000"/>
          <w:szCs w:val="24"/>
        </w:rPr>
        <w:t xml:space="preserve">r those whose native language </w:t>
      </w:r>
      <w:r w:rsidR="0080138F">
        <w:rPr>
          <w:rFonts w:ascii="Times New Roman" w:eastAsia="標楷體" w:hAnsi="Times New Roman" w:hint="eastAsia"/>
          <w:color w:val="000000"/>
          <w:szCs w:val="24"/>
        </w:rPr>
        <w:t>is</w:t>
      </w:r>
      <w:r w:rsidRPr="00025FE8">
        <w:rPr>
          <w:rFonts w:ascii="Times New Roman" w:eastAsia="標楷體" w:hAnsi="Times New Roman"/>
          <w:color w:val="000000"/>
          <w:szCs w:val="24"/>
        </w:rPr>
        <w:t xml:space="preserve"> not English:</w:t>
      </w:r>
      <w:r w:rsidR="00025FE8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025FE8">
        <w:rPr>
          <w:rFonts w:ascii="Times New Roman" w:eastAsia="標楷體" w:hAnsi="Times New Roman"/>
          <w:color w:val="000000"/>
          <w:szCs w:val="24"/>
        </w:rPr>
        <w:t>TOEFL ITP 500, CB</w:t>
      </w:r>
      <w:r w:rsidR="00025FE8">
        <w:rPr>
          <w:rFonts w:ascii="Times New Roman" w:eastAsia="標楷體" w:hAnsi="Times New Roman"/>
          <w:color w:val="000000"/>
          <w:szCs w:val="24"/>
        </w:rPr>
        <w:t xml:space="preserve">T 173, </w:t>
      </w:r>
      <w:r w:rsidR="00025FE8">
        <w:rPr>
          <w:rFonts w:ascii="Times New Roman" w:eastAsia="標楷體" w:hAnsi="Times New Roman" w:hint="eastAsia"/>
          <w:color w:val="000000"/>
          <w:szCs w:val="24"/>
        </w:rPr>
        <w:t>I</w:t>
      </w:r>
      <w:r w:rsidRPr="00025FE8">
        <w:rPr>
          <w:rFonts w:ascii="Times New Roman" w:eastAsia="標楷體" w:hAnsi="Times New Roman"/>
          <w:color w:val="000000"/>
          <w:szCs w:val="24"/>
        </w:rPr>
        <w:t>BT 61, IELTS 4.5 or TOEIC 600</w:t>
      </w:r>
      <w:r w:rsidR="00CA5F50">
        <w:rPr>
          <w:rFonts w:ascii="Times New Roman" w:eastAsia="標楷體" w:hAnsi="Times New Roman" w:hint="eastAsia"/>
          <w:color w:val="000000"/>
          <w:szCs w:val="24"/>
        </w:rPr>
        <w:t>.</w:t>
      </w:r>
      <w:bookmarkStart w:id="0" w:name="_GoBack"/>
      <w:bookmarkEnd w:id="0"/>
    </w:p>
    <w:sectPr w:rsidR="00095A81" w:rsidRPr="00025FE8" w:rsidSect="001A4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BC" w:rsidRDefault="001917BC" w:rsidP="007179D8">
      <w:r>
        <w:separator/>
      </w:r>
    </w:p>
  </w:endnote>
  <w:endnote w:type="continuationSeparator" w:id="0">
    <w:p w:rsidR="001917BC" w:rsidRDefault="001917BC" w:rsidP="0071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BC" w:rsidRDefault="001917BC" w:rsidP="007179D8">
      <w:r>
        <w:separator/>
      </w:r>
    </w:p>
  </w:footnote>
  <w:footnote w:type="continuationSeparator" w:id="0">
    <w:p w:rsidR="001917BC" w:rsidRDefault="001917BC" w:rsidP="0071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0C5"/>
    <w:multiLevelType w:val="hybridMultilevel"/>
    <w:tmpl w:val="AD80B296"/>
    <w:lvl w:ilvl="0" w:tplc="379CA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E87D44"/>
    <w:multiLevelType w:val="hybridMultilevel"/>
    <w:tmpl w:val="241ED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4"/>
    <w:rsid w:val="00025FE8"/>
    <w:rsid w:val="00095A81"/>
    <w:rsid w:val="001917BC"/>
    <w:rsid w:val="001A4383"/>
    <w:rsid w:val="0040088A"/>
    <w:rsid w:val="0063207E"/>
    <w:rsid w:val="007179D8"/>
    <w:rsid w:val="0080138F"/>
    <w:rsid w:val="00855A32"/>
    <w:rsid w:val="008569F1"/>
    <w:rsid w:val="00AF0B99"/>
    <w:rsid w:val="00B120CF"/>
    <w:rsid w:val="00CA5F50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79D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79D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79D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79D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</Words>
  <Characters>511</Characters>
  <Application>Microsoft Office Word</Application>
  <DocSecurity>0</DocSecurity>
  <Lines>4</Lines>
  <Paragraphs>1</Paragraphs>
  <ScaleCrop>false</ScaleCrop>
  <Company>SYNNEX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8</cp:revision>
  <cp:lastPrinted>2016-10-18T09:42:00Z</cp:lastPrinted>
  <dcterms:created xsi:type="dcterms:W3CDTF">2016-10-13T08:02:00Z</dcterms:created>
  <dcterms:modified xsi:type="dcterms:W3CDTF">2016-10-18T10:00:00Z</dcterms:modified>
</cp:coreProperties>
</file>